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3"/>
        <w:tblW w:w="5417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01"/>
        <w:gridCol w:w="786"/>
        <w:gridCol w:w="1125"/>
        <w:gridCol w:w="895"/>
        <w:gridCol w:w="847"/>
        <w:gridCol w:w="943"/>
        <w:gridCol w:w="1459"/>
        <w:gridCol w:w="1454"/>
        <w:gridCol w:w="1454"/>
      </w:tblGrid>
      <w:tr w:rsidR="00CA0780" w:rsidRPr="00534695" w14:paraId="51507341" w14:textId="77777777" w:rsidTr="00CA0780">
        <w:trPr>
          <w:trHeight w:val="396"/>
          <w:tblHeader/>
          <w:jc w:val="center"/>
        </w:trPr>
        <w:tc>
          <w:tcPr>
            <w:tcW w:w="5000" w:type="pct"/>
            <w:gridSpan w:val="9"/>
            <w:shd w:val="clear" w:color="auto" w:fill="333F4F"/>
            <w:vAlign w:val="center"/>
          </w:tcPr>
          <w:p w14:paraId="3628ABB8" w14:textId="34463D2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UBICACIONES CENTROS EDUCATIVOS PACK 4</w:t>
            </w:r>
          </w:p>
        </w:tc>
      </w:tr>
      <w:tr w:rsidR="00CA0780" w:rsidRPr="00534695" w14:paraId="1EBDDD98" w14:textId="77777777" w:rsidTr="00CA0780">
        <w:trPr>
          <w:trHeight w:val="396"/>
          <w:tblHeader/>
          <w:jc w:val="center"/>
        </w:trPr>
        <w:tc>
          <w:tcPr>
            <w:tcW w:w="314" w:type="pct"/>
            <w:shd w:val="clear" w:color="auto" w:fill="333F4F"/>
            <w:vAlign w:val="center"/>
          </w:tcPr>
          <w:p w14:paraId="54805630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bookmarkStart w:id="0" w:name="_Hlk198207912"/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No.</w:t>
            </w:r>
          </w:p>
        </w:tc>
        <w:tc>
          <w:tcPr>
            <w:tcW w:w="411" w:type="pct"/>
            <w:shd w:val="clear" w:color="auto" w:fill="333F4F"/>
            <w:vAlign w:val="center"/>
          </w:tcPr>
          <w:p w14:paraId="5A7746E1" w14:textId="4CE1E582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CÓD</w:t>
            </w:r>
          </w:p>
        </w:tc>
        <w:tc>
          <w:tcPr>
            <w:tcW w:w="588" w:type="pct"/>
            <w:shd w:val="clear" w:color="auto" w:fill="333F4F"/>
            <w:vAlign w:val="center"/>
          </w:tcPr>
          <w:p w14:paraId="2CE6FE9B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NOMBRE CE</w:t>
            </w:r>
          </w:p>
        </w:tc>
        <w:tc>
          <w:tcPr>
            <w:tcW w:w="468" w:type="pct"/>
            <w:shd w:val="clear" w:color="auto" w:fill="333F4F"/>
            <w:vAlign w:val="center"/>
          </w:tcPr>
          <w:p w14:paraId="34C2441F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DPTO.</w:t>
            </w:r>
          </w:p>
        </w:tc>
        <w:tc>
          <w:tcPr>
            <w:tcW w:w="443" w:type="pct"/>
            <w:shd w:val="clear" w:color="auto" w:fill="333F4F"/>
            <w:vAlign w:val="center"/>
          </w:tcPr>
          <w:p w14:paraId="1BBC1B80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MUN.</w:t>
            </w:r>
          </w:p>
        </w:tc>
        <w:tc>
          <w:tcPr>
            <w:tcW w:w="493" w:type="pct"/>
            <w:shd w:val="clear" w:color="auto" w:fill="333F4F"/>
            <w:vAlign w:val="center"/>
          </w:tcPr>
          <w:p w14:paraId="1A77C6DB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DISTRITO</w:t>
            </w:r>
          </w:p>
        </w:tc>
        <w:tc>
          <w:tcPr>
            <w:tcW w:w="763" w:type="pct"/>
            <w:shd w:val="clear" w:color="auto" w:fill="333F4F"/>
            <w:vAlign w:val="center"/>
          </w:tcPr>
          <w:p w14:paraId="001492BC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 w:rsidRPr="00534695"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DIRECCIÓN</w:t>
            </w:r>
          </w:p>
        </w:tc>
        <w:tc>
          <w:tcPr>
            <w:tcW w:w="760" w:type="pct"/>
            <w:shd w:val="clear" w:color="auto" w:fill="333F4F"/>
            <w:vAlign w:val="center"/>
          </w:tcPr>
          <w:p w14:paraId="35E07BB1" w14:textId="5519C415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COORDENADAS</w:t>
            </w:r>
          </w:p>
        </w:tc>
        <w:tc>
          <w:tcPr>
            <w:tcW w:w="760" w:type="pct"/>
            <w:shd w:val="clear" w:color="auto" w:fill="333F4F"/>
            <w:vAlign w:val="center"/>
          </w:tcPr>
          <w:p w14:paraId="7FF6162E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</w:pPr>
            <w:r>
              <w:rPr>
                <w:rFonts w:ascii="Museo Sans 300" w:eastAsia="Museo Sans 300" w:hAnsi="Museo Sans 300" w:cs="Museo Sans 300"/>
                <w:b/>
                <w:color w:val="FFFFFF"/>
                <w:sz w:val="16"/>
                <w:szCs w:val="16"/>
                <w:lang w:val="es-SV"/>
              </w:rPr>
              <w:t>UBICACION</w:t>
            </w:r>
          </w:p>
        </w:tc>
      </w:tr>
      <w:tr w:rsidR="00CA0780" w:rsidRPr="00534695" w14:paraId="679F8829" w14:textId="77777777" w:rsidTr="00CA0780">
        <w:trPr>
          <w:trHeight w:val="922"/>
          <w:jc w:val="center"/>
        </w:trPr>
        <w:tc>
          <w:tcPr>
            <w:tcW w:w="314" w:type="pct"/>
            <w:vAlign w:val="center"/>
          </w:tcPr>
          <w:p w14:paraId="74EAE5DC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sz w:val="18"/>
                <w:szCs w:val="18"/>
                <w:lang w:val="es-SV"/>
              </w:rPr>
            </w:pPr>
            <w:r>
              <w:rPr>
                <w:rFonts w:ascii="Museo Sans 300" w:eastAsia="Calibri" w:hAnsi="Museo Sans 300" w:cs="Calibri"/>
                <w:sz w:val="18"/>
                <w:szCs w:val="18"/>
              </w:rPr>
              <w:t>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2811A5C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11428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DDD3BEC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/>
                <w:color w:val="000000"/>
                <w:sz w:val="18"/>
                <w:szCs w:val="18"/>
              </w:rPr>
              <w:t>Centro Escolar “Colonia San Ramon”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B50BA5C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San Salvador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30A04EF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  <w:t>San Salvador Centro</w:t>
            </w:r>
            <w:r w:rsidRPr="00B36A4C"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14:paraId="226C106E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Mejicanos</w:t>
            </w:r>
          </w:p>
        </w:tc>
        <w:tc>
          <w:tcPr>
            <w:tcW w:w="763" w:type="pct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6BF0A01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C</w:t>
            </w:r>
            <w:r w:rsidRPr="00402FFF"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olonia Boquín, Calle Barcelona #12, Cantón San Ramón, Distrito de Mejicanos, Municipio de San Salvador Centro, Departamento de San Salvador</w:t>
            </w:r>
          </w:p>
        </w:tc>
        <w:tc>
          <w:tcPr>
            <w:tcW w:w="760" w:type="pct"/>
            <w:vAlign w:val="center"/>
          </w:tcPr>
          <w:p w14:paraId="45B91E65" w14:textId="6F7349C8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r w:rsidRPr="00CA0780"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13.73309016430499, -89.21678466058056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9CFE560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hyperlink r:id="rId4" w:history="1">
              <w:r w:rsidRPr="0032458B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UBIC</w:t>
              </w:r>
              <w:r w:rsidRPr="0032458B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A</w:t>
              </w:r>
              <w:r w:rsidRPr="0032458B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CIO</w:t>
              </w:r>
              <w:r w:rsidRPr="0032458B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N</w:t>
              </w:r>
            </w:hyperlink>
          </w:p>
        </w:tc>
      </w:tr>
      <w:tr w:rsidR="00CA0780" w:rsidRPr="00534695" w14:paraId="3F7580B3" w14:textId="77777777" w:rsidTr="00CA0780">
        <w:trPr>
          <w:trHeight w:val="1570"/>
          <w:jc w:val="center"/>
        </w:trPr>
        <w:tc>
          <w:tcPr>
            <w:tcW w:w="314" w:type="pct"/>
            <w:vAlign w:val="center"/>
          </w:tcPr>
          <w:p w14:paraId="6E37897F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sz w:val="18"/>
                <w:szCs w:val="18"/>
                <w:lang w:val="es-SV"/>
              </w:rPr>
            </w:pPr>
            <w:r>
              <w:rPr>
                <w:rFonts w:ascii="Museo Sans 300" w:eastAsia="Calibri" w:hAnsi="Museo Sans 300" w:cs="Calibri"/>
                <w:sz w:val="18"/>
                <w:szCs w:val="18"/>
              </w:rPr>
              <w:t>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3A2CFF6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11415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810EFE6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Escuela de Educación Especial De Mejicanos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CD03B19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San Salvador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B780154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Museo Sans 300" w:hAnsi="Museo Sans 300" w:cs="Museo Sans 3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  <w:t>San Salvador Centro</w:t>
            </w:r>
            <w:r w:rsidRPr="00B36A4C"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14:paraId="65D7C5C9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San Salvador</w:t>
            </w:r>
          </w:p>
        </w:tc>
        <w:tc>
          <w:tcPr>
            <w:tcW w:w="763" w:type="pct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1CB9ACB" w14:textId="7777777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r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Cantón San Miguel, Calle Principal Plan del Pito, Calle Olímpica Mejicanos</w:t>
            </w:r>
            <w:r w:rsidRPr="00464049"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 xml:space="preserve"> distrito de San Salvador</w:t>
            </w:r>
            <w:r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, San Salvador Centro</w:t>
            </w:r>
          </w:p>
        </w:tc>
        <w:tc>
          <w:tcPr>
            <w:tcW w:w="760" w:type="pct"/>
            <w:vAlign w:val="center"/>
          </w:tcPr>
          <w:p w14:paraId="24B8B1E6" w14:textId="358A766F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r w:rsidRPr="00CA0780"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13.73748113652728, -89.21051308205024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C8D9AB9" w14:textId="1536FAD7" w:rsidR="00CA0780" w:rsidRPr="00534695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hyperlink r:id="rId5" w:history="1">
              <w:r w:rsidRPr="00CA0780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UBICACIÓN</w:t>
              </w:r>
            </w:hyperlink>
          </w:p>
        </w:tc>
      </w:tr>
      <w:tr w:rsidR="00CA0780" w:rsidRPr="00534695" w14:paraId="79B7FCB5" w14:textId="77777777" w:rsidTr="00CA0780">
        <w:trPr>
          <w:trHeight w:val="1570"/>
          <w:jc w:val="center"/>
        </w:trPr>
        <w:tc>
          <w:tcPr>
            <w:tcW w:w="314" w:type="pct"/>
            <w:vAlign w:val="center"/>
          </w:tcPr>
          <w:p w14:paraId="19D73689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eastAsia="Calibri" w:hAnsi="Museo Sans 300" w:cs="Calibri"/>
                <w:sz w:val="18"/>
                <w:szCs w:val="18"/>
              </w:rPr>
            </w:pPr>
            <w:r>
              <w:rPr>
                <w:rFonts w:ascii="Museo Sans 300" w:eastAsia="Calibri" w:hAnsi="Museo Sans 300" w:cs="Calibri"/>
                <w:sz w:val="18"/>
                <w:szCs w:val="18"/>
              </w:rPr>
              <w:t>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053E1A2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Courier New"/>
                <w:color w:val="000000"/>
                <w:sz w:val="18"/>
                <w:szCs w:val="18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11384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D040913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Courier New"/>
                <w:color w:val="000000"/>
                <w:sz w:val="18"/>
                <w:szCs w:val="18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Centro Escolar “Cantón Zacamil”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EDCF63D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Courier New"/>
                <w:color w:val="000000"/>
                <w:sz w:val="18"/>
                <w:szCs w:val="18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San Salvador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DDF8847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  <w:lang w:val="es-SV"/>
              </w:rPr>
              <w:t>San Salvador Norte</w:t>
            </w:r>
          </w:p>
        </w:tc>
        <w:tc>
          <w:tcPr>
            <w:tcW w:w="493" w:type="pct"/>
            <w:vAlign w:val="center"/>
          </w:tcPr>
          <w:p w14:paraId="037C1165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Courier New"/>
                <w:color w:val="000000"/>
                <w:sz w:val="18"/>
                <w:szCs w:val="18"/>
              </w:rPr>
            </w:pPr>
            <w:r>
              <w:rPr>
                <w:rFonts w:ascii="Museo Sans 300" w:hAnsi="Museo Sans 300" w:cs="Courier New"/>
                <w:color w:val="000000"/>
                <w:sz w:val="18"/>
                <w:szCs w:val="18"/>
              </w:rPr>
              <w:t>Guazapa</w:t>
            </w:r>
          </w:p>
        </w:tc>
        <w:tc>
          <w:tcPr>
            <w:tcW w:w="763" w:type="pct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9B3FE12" w14:textId="77777777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r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Sobre Calle A Cantón Zacamil, contiguo a Unidad de Salud, Distrito de Guazapa, San Salvador Norte</w:t>
            </w:r>
          </w:p>
        </w:tc>
        <w:tc>
          <w:tcPr>
            <w:tcW w:w="760" w:type="pct"/>
            <w:vAlign w:val="center"/>
          </w:tcPr>
          <w:p w14:paraId="03E2A813" w14:textId="3E9FDD60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r w:rsidRPr="00CA0780"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  <w:t>13.897316752899377, -89.1938421798402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95695A7" w14:textId="10FB0F31" w:rsidR="00CA0780" w:rsidRDefault="00CA0780" w:rsidP="00FE2FF1">
            <w:pPr>
              <w:widowControl/>
              <w:shd w:val="clear" w:color="auto" w:fill="auto"/>
              <w:jc w:val="center"/>
              <w:rPr>
                <w:rFonts w:ascii="Museo Sans 300" w:hAnsi="Museo Sans 300" w:cs="Arial"/>
                <w:sz w:val="18"/>
                <w:szCs w:val="18"/>
                <w:shd w:val="clear" w:color="auto" w:fill="FFFFFF"/>
                <w:lang w:val="es-SV"/>
              </w:rPr>
            </w:pPr>
            <w:hyperlink r:id="rId6" w:history="1">
              <w:r w:rsidRPr="00CA0780">
                <w:rPr>
                  <w:rStyle w:val="Hipervnculo"/>
                  <w:rFonts w:ascii="Museo Sans 300" w:hAnsi="Museo Sans 300" w:cs="Arial"/>
                  <w:sz w:val="18"/>
                  <w:szCs w:val="18"/>
                  <w:shd w:val="clear" w:color="auto" w:fill="FFFFFF"/>
                  <w:lang w:val="es-SV"/>
                </w:rPr>
                <w:t>UBICACIÓN</w:t>
              </w:r>
            </w:hyperlink>
          </w:p>
        </w:tc>
      </w:tr>
      <w:bookmarkEnd w:id="0"/>
    </w:tbl>
    <w:p w14:paraId="7F422A61" w14:textId="77777777" w:rsidR="002732F7" w:rsidRDefault="002732F7"/>
    <w:sectPr w:rsidR="002732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E0002A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useo Sans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80"/>
    <w:rsid w:val="0022223D"/>
    <w:rsid w:val="002732F7"/>
    <w:rsid w:val="00715961"/>
    <w:rsid w:val="00CA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2503D2"/>
  <w15:chartTrackingRefBased/>
  <w15:docId w15:val="{3736F19D-F149-45C2-A9F3-741D0A5F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SV" w:eastAsia="es-S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780"/>
    <w:pPr>
      <w:widowControl w:val="0"/>
      <w:shd w:val="clear" w:color="auto" w:fill="FFFFFF"/>
      <w:spacing w:after="0" w:line="240" w:lineRule="auto"/>
    </w:pPr>
    <w:rPr>
      <w:rFonts w:ascii="Courier" w:eastAsia="Courier" w:hAnsi="Courier" w:cs="Courier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A07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07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07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07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07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07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07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07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07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07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07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07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07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078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07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07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07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07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07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07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07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07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07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07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07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078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07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078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078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uiPriority w:val="99"/>
    <w:rsid w:val="00CA0780"/>
    <w:rPr>
      <w:color w:val="0000FF"/>
      <w:u w:val="single"/>
    </w:rPr>
  </w:style>
  <w:style w:type="table" w:customStyle="1" w:styleId="13">
    <w:name w:val="13"/>
    <w:basedOn w:val="Tablanormal"/>
    <w:rsid w:val="00CA0780"/>
    <w:pPr>
      <w:widowControl w:val="0"/>
      <w:shd w:val="clear" w:color="auto" w:fill="FFFFFF"/>
      <w:spacing w:after="0" w:line="240" w:lineRule="auto"/>
    </w:pPr>
    <w:rPr>
      <w:rFonts w:ascii="Courier" w:eastAsia="Courier" w:hAnsi="Courier" w:cs="Courier"/>
      <w:kern w:val="0"/>
      <w:lang w:val="es-ES"/>
      <w14:ligatures w14:val="none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CA0780"/>
    <w:rPr>
      <w:color w:val="96607D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A0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ps.app.goo.gl/jpZaE48Q2j8r3paj8" TargetMode="External"/><Relationship Id="rId5" Type="http://schemas.openxmlformats.org/officeDocument/2006/relationships/hyperlink" Target="https://maps.app.goo.gl/EknnE1HGJ5n3Eroe8" TargetMode="External"/><Relationship Id="rId4" Type="http://schemas.openxmlformats.org/officeDocument/2006/relationships/hyperlink" Target="https://maps.app.goo.gl/pGUyNzPm18dkVyrd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Xenia Rivera</dc:creator>
  <cp:keywords/>
  <dc:description/>
  <cp:lastModifiedBy>Xenia Rivera</cp:lastModifiedBy>
  <cp:revision>1</cp:revision>
  <dcterms:created xsi:type="dcterms:W3CDTF">2025-05-27T15:15:00Z</dcterms:created>
  <dcterms:modified xsi:type="dcterms:W3CDTF">2025-05-27T15:22:00Z</dcterms:modified>
</cp:coreProperties>
</file>